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5D" w:rsidRPr="00DF7A0A" w:rsidRDefault="00155512" w:rsidP="001C4EFC">
      <w:pPr>
        <w:tabs>
          <w:tab w:val="right" w:pos="8640"/>
        </w:tabs>
        <w:jc w:val="center"/>
        <w:rPr>
          <w:rFonts w:ascii="Times New Roman" w:hAnsi="Times New Roman"/>
          <w:szCs w:val="24"/>
        </w:rPr>
      </w:pPr>
      <w:bookmarkStart w:id="0" w:name="_GoBack"/>
      <w:bookmarkEnd w:id="0"/>
      <w:r w:rsidRPr="00DF7A0A">
        <w:rPr>
          <w:rFonts w:ascii="Times New Roman" w:hAnsi="Times New Roman"/>
          <w:noProof/>
          <w:szCs w:val="24"/>
        </w:rPr>
        <w:drawing>
          <wp:anchor distT="0" distB="0" distL="114300" distR="114300" simplePos="0" relativeHeight="251657728" behindDoc="0" locked="0" layoutInCell="1" allowOverlap="1" wp14:anchorId="7E5CB15C" wp14:editId="450D09F6">
            <wp:simplePos x="0" y="0"/>
            <wp:positionH relativeFrom="column">
              <wp:posOffset>-228600</wp:posOffset>
            </wp:positionH>
            <wp:positionV relativeFrom="paragraph">
              <wp:posOffset>-306705</wp:posOffset>
            </wp:positionV>
            <wp:extent cx="822960" cy="805815"/>
            <wp:effectExtent l="0" t="0" r="0" b="0"/>
            <wp:wrapNone/>
            <wp:docPr id="5"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8" cstate="print"/>
                    <a:srcRect/>
                    <a:stretch>
                      <a:fillRect/>
                    </a:stretch>
                  </pic:blipFill>
                  <pic:spPr bwMode="auto">
                    <a:xfrm>
                      <a:off x="0" y="0"/>
                      <a:ext cx="822960" cy="805815"/>
                    </a:xfrm>
                    <a:prstGeom prst="rect">
                      <a:avLst/>
                    </a:prstGeom>
                    <a:noFill/>
                    <a:ln w="9525">
                      <a:noFill/>
                      <a:miter lim="800000"/>
                      <a:headEnd/>
                      <a:tailEnd/>
                    </a:ln>
                  </pic:spPr>
                </pic:pic>
              </a:graphicData>
            </a:graphic>
          </wp:anchor>
        </w:drawing>
      </w:r>
      <w:r w:rsidR="00057B5D" w:rsidRPr="00DF7A0A">
        <w:rPr>
          <w:rFonts w:ascii="Times New Roman" w:hAnsi="Times New Roman"/>
          <w:szCs w:val="24"/>
        </w:rPr>
        <w:t>San Diego Unified School District</w:t>
      </w:r>
    </w:p>
    <w:p w:rsidR="006821DB" w:rsidRPr="00DF7A0A" w:rsidRDefault="005D5501" w:rsidP="00057B5D">
      <w:pPr>
        <w:ind w:right="165"/>
        <w:jc w:val="center"/>
        <w:rPr>
          <w:rFonts w:ascii="Times New Roman" w:hAnsi="Times New Roman"/>
          <w:szCs w:val="24"/>
        </w:rPr>
      </w:pPr>
      <w:r w:rsidRPr="00DF7A0A">
        <w:rPr>
          <w:rFonts w:ascii="Times New Roman" w:hAnsi="Times New Roman"/>
          <w:szCs w:val="24"/>
        </w:rPr>
        <w:t xml:space="preserve">Financial Planning and </w:t>
      </w:r>
      <w:r w:rsidR="006821DB" w:rsidRPr="00DF7A0A">
        <w:rPr>
          <w:rFonts w:ascii="Times New Roman" w:hAnsi="Times New Roman"/>
          <w:szCs w:val="24"/>
        </w:rPr>
        <w:t>Development</w:t>
      </w:r>
    </w:p>
    <w:p w:rsidR="00057B5D" w:rsidRPr="00DF7A0A" w:rsidRDefault="005D5501" w:rsidP="00057B5D">
      <w:pPr>
        <w:ind w:right="165"/>
        <w:jc w:val="center"/>
        <w:rPr>
          <w:rFonts w:ascii="Times New Roman" w:hAnsi="Times New Roman"/>
          <w:b/>
          <w:szCs w:val="24"/>
        </w:rPr>
      </w:pPr>
      <w:r w:rsidRPr="00DF7A0A">
        <w:rPr>
          <w:rFonts w:ascii="Times New Roman" w:hAnsi="Times New Roman"/>
          <w:b/>
          <w:szCs w:val="24"/>
        </w:rPr>
        <w:t xml:space="preserve">Financial Planning, </w:t>
      </w:r>
      <w:r w:rsidR="00E037BB" w:rsidRPr="00DF7A0A">
        <w:rPr>
          <w:rFonts w:ascii="Times New Roman" w:hAnsi="Times New Roman"/>
          <w:b/>
          <w:szCs w:val="24"/>
        </w:rPr>
        <w:t>Monitoring and</w:t>
      </w:r>
      <w:r w:rsidR="00057B5D" w:rsidRPr="00DF7A0A">
        <w:rPr>
          <w:rFonts w:ascii="Times New Roman" w:hAnsi="Times New Roman"/>
          <w:b/>
          <w:szCs w:val="24"/>
        </w:rPr>
        <w:t xml:space="preserve"> Accountability Department</w:t>
      </w:r>
    </w:p>
    <w:p w:rsidR="00B72B67" w:rsidRPr="00DF7A0A" w:rsidRDefault="00B72B67" w:rsidP="00057B5D">
      <w:pPr>
        <w:pBdr>
          <w:bottom w:val="double" w:sz="4" w:space="1" w:color="auto"/>
        </w:pBdr>
        <w:tabs>
          <w:tab w:val="left" w:pos="8640"/>
        </w:tabs>
        <w:rPr>
          <w:rFonts w:ascii="Times New Roman" w:hAnsi="Times New Roman"/>
          <w:sz w:val="16"/>
          <w:szCs w:val="16"/>
          <w:u w:val="single"/>
        </w:rPr>
      </w:pPr>
    </w:p>
    <w:p w:rsidR="001E294C" w:rsidRPr="00865B23" w:rsidRDefault="001E294C" w:rsidP="00B63116">
      <w:pPr>
        <w:tabs>
          <w:tab w:val="left" w:pos="2160"/>
          <w:tab w:val="left" w:pos="3150"/>
          <w:tab w:val="left" w:pos="6480"/>
        </w:tabs>
        <w:jc w:val="center"/>
        <w:rPr>
          <w:rFonts w:ascii="Times New Roman" w:hAnsi="Times New Roman"/>
          <w:szCs w:val="24"/>
        </w:rPr>
      </w:pPr>
    </w:p>
    <w:p w:rsidR="00FA74D8" w:rsidRPr="00865B23" w:rsidRDefault="0022142C" w:rsidP="00B63116">
      <w:pPr>
        <w:tabs>
          <w:tab w:val="left" w:pos="2160"/>
          <w:tab w:val="left" w:pos="3150"/>
          <w:tab w:val="left" w:pos="6480"/>
        </w:tabs>
        <w:jc w:val="center"/>
        <w:rPr>
          <w:rFonts w:ascii="Times New Roman" w:hAnsi="Times New Roman"/>
          <w:b/>
          <w:i/>
          <w:szCs w:val="24"/>
        </w:rPr>
      </w:pPr>
      <w:r w:rsidRPr="00865B23">
        <w:rPr>
          <w:rFonts w:ascii="Times New Roman" w:hAnsi="Times New Roman"/>
          <w:b/>
          <w:i/>
          <w:szCs w:val="24"/>
        </w:rPr>
        <w:t>[</w:t>
      </w:r>
      <w:r w:rsidR="00D27D9D" w:rsidRPr="00865B23">
        <w:rPr>
          <w:rFonts w:ascii="Times New Roman" w:hAnsi="Times New Roman"/>
          <w:b/>
          <w:i/>
          <w:szCs w:val="24"/>
        </w:rPr>
        <w:t>Name of your School</w:t>
      </w:r>
      <w:r w:rsidRPr="00865B23">
        <w:rPr>
          <w:rFonts w:ascii="Times New Roman" w:hAnsi="Times New Roman"/>
          <w:b/>
          <w:i/>
          <w:szCs w:val="24"/>
        </w:rPr>
        <w:t>]</w:t>
      </w:r>
    </w:p>
    <w:p w:rsidR="00CF79B2" w:rsidRPr="00865B23" w:rsidRDefault="00B87532" w:rsidP="00865B23">
      <w:pPr>
        <w:jc w:val="center"/>
        <w:rPr>
          <w:rFonts w:ascii="Times New Roman" w:hAnsi="Times New Roman"/>
          <w:b/>
          <w:smallCaps/>
          <w:spacing w:val="30"/>
          <w:szCs w:val="24"/>
        </w:rPr>
      </w:pPr>
      <w:r w:rsidRPr="00865B23">
        <w:rPr>
          <w:rFonts w:ascii="Times New Roman" w:hAnsi="Times New Roman"/>
          <w:b/>
          <w:smallCaps/>
          <w:spacing w:val="30"/>
          <w:szCs w:val="24"/>
        </w:rPr>
        <w:t xml:space="preserve">Parent </w:t>
      </w:r>
      <w:r w:rsidR="006261FA">
        <w:rPr>
          <w:rFonts w:ascii="Times New Roman" w:hAnsi="Times New Roman"/>
          <w:b/>
          <w:smallCaps/>
          <w:spacing w:val="30"/>
          <w:szCs w:val="24"/>
        </w:rPr>
        <w:t>&amp; Family Engagement</w:t>
      </w:r>
      <w:r w:rsidR="00F769D9" w:rsidRPr="00865B23">
        <w:rPr>
          <w:rFonts w:ascii="Times New Roman" w:hAnsi="Times New Roman"/>
          <w:b/>
          <w:smallCaps/>
          <w:spacing w:val="30"/>
          <w:szCs w:val="24"/>
        </w:rPr>
        <w:t xml:space="preserve"> </w:t>
      </w:r>
      <w:r w:rsidR="00D672BC">
        <w:rPr>
          <w:rFonts w:ascii="Times New Roman" w:hAnsi="Times New Roman"/>
          <w:b/>
          <w:smallCaps/>
          <w:spacing w:val="30"/>
          <w:szCs w:val="24"/>
        </w:rPr>
        <w:t xml:space="preserve">Policy </w:t>
      </w:r>
      <w:r w:rsidR="00CF79B2" w:rsidRPr="00865B23">
        <w:rPr>
          <w:rFonts w:ascii="Times New Roman" w:hAnsi="Times New Roman"/>
          <w:b/>
          <w:smallCaps/>
          <w:spacing w:val="30"/>
          <w:szCs w:val="24"/>
        </w:rPr>
        <w:t>201</w:t>
      </w:r>
      <w:r w:rsidR="006261FA">
        <w:rPr>
          <w:rFonts w:ascii="Times New Roman" w:hAnsi="Times New Roman"/>
          <w:b/>
          <w:smallCaps/>
          <w:spacing w:val="30"/>
          <w:szCs w:val="24"/>
        </w:rPr>
        <w:t>8-19</w:t>
      </w:r>
    </w:p>
    <w:p w:rsidR="006D47BC" w:rsidRPr="00DF7A0A" w:rsidRDefault="006D47BC" w:rsidP="00F2695A">
      <w:pPr>
        <w:rPr>
          <w:rFonts w:ascii="Times New Roman" w:hAnsi="Times New Roman"/>
        </w:rPr>
      </w:pPr>
    </w:p>
    <w:p w:rsidR="00BF03EA" w:rsidRPr="00865B23" w:rsidRDefault="00D300F1" w:rsidP="006D4B1A">
      <w:pPr>
        <w:spacing w:before="120"/>
        <w:rPr>
          <w:rFonts w:ascii="Times New Roman" w:eastAsia="Times New Roman" w:hAnsi="Times New Roman"/>
          <w:color w:val="000000"/>
          <w:sz w:val="23"/>
          <w:szCs w:val="23"/>
        </w:rPr>
      </w:pPr>
      <w:r w:rsidRPr="00865B23">
        <w:rPr>
          <w:rFonts w:ascii="Times New Roman" w:eastAsia="Times New Roman" w:hAnsi="Times New Roman"/>
          <w:b/>
          <w:i/>
          <w:iCs/>
          <w:color w:val="000000"/>
          <w:sz w:val="23"/>
          <w:szCs w:val="23"/>
        </w:rPr>
        <w:t xml:space="preserve"> </w:t>
      </w:r>
      <w:r w:rsidR="00B321AE" w:rsidRPr="00865B23">
        <w:rPr>
          <w:rFonts w:ascii="Times New Roman" w:eastAsia="Times New Roman" w:hAnsi="Times New Roman"/>
          <w:b/>
          <w:i/>
          <w:iCs/>
          <w:color w:val="000000"/>
          <w:sz w:val="23"/>
          <w:szCs w:val="23"/>
        </w:rPr>
        <w:t>[School Name]</w:t>
      </w:r>
      <w:r w:rsidR="00B321AE" w:rsidRPr="00865B23">
        <w:rPr>
          <w:rFonts w:ascii="Times New Roman" w:eastAsia="Times New Roman" w:hAnsi="Times New Roman"/>
          <w:color w:val="000000"/>
          <w:sz w:val="23"/>
          <w:szCs w:val="23"/>
        </w:rPr>
        <w:t xml:space="preserve"> has deve</w:t>
      </w:r>
      <w:r w:rsidR="006261FA">
        <w:rPr>
          <w:rFonts w:ascii="Times New Roman" w:eastAsia="Times New Roman" w:hAnsi="Times New Roman"/>
          <w:color w:val="000000"/>
          <w:sz w:val="23"/>
          <w:szCs w:val="23"/>
        </w:rPr>
        <w:t>loped a written parent</w:t>
      </w:r>
      <w:r w:rsidR="00B321AE" w:rsidRPr="00865B23">
        <w:rPr>
          <w:rFonts w:ascii="Times New Roman" w:eastAsia="Times New Roman" w:hAnsi="Times New Roman"/>
          <w:color w:val="000000"/>
          <w:sz w:val="23"/>
          <w:szCs w:val="23"/>
        </w:rPr>
        <w:t xml:space="preserve"> </w:t>
      </w:r>
      <w:r w:rsidR="006261FA">
        <w:rPr>
          <w:rFonts w:ascii="Times New Roman" w:eastAsia="Times New Roman" w:hAnsi="Times New Roman"/>
          <w:color w:val="000000"/>
          <w:sz w:val="23"/>
          <w:szCs w:val="23"/>
        </w:rPr>
        <w:t xml:space="preserve">&amp; family engagement policy </w:t>
      </w:r>
      <w:r w:rsidR="00B321AE" w:rsidRPr="00865B23">
        <w:rPr>
          <w:rFonts w:ascii="Times New Roman" w:eastAsia="Times New Roman" w:hAnsi="Times New Roman"/>
          <w:color w:val="000000"/>
          <w:sz w:val="23"/>
          <w:szCs w:val="23"/>
        </w:rPr>
        <w:t xml:space="preserve">with input from parents. </w:t>
      </w:r>
      <w:r w:rsidR="006D4B1A" w:rsidRPr="00865B23">
        <w:rPr>
          <w:rFonts w:ascii="Times New Roman" w:eastAsia="Times New Roman" w:hAnsi="Times New Roman"/>
          <w:color w:val="000000"/>
          <w:sz w:val="23"/>
          <w:szCs w:val="23"/>
        </w:rPr>
        <w:t xml:space="preserve"> </w:t>
      </w:r>
      <w:r w:rsidR="00B321AE" w:rsidRPr="00865B23">
        <w:rPr>
          <w:rFonts w:ascii="Times New Roman" w:eastAsia="Times New Roman" w:hAnsi="Times New Roman"/>
          <w:b/>
          <w:i/>
          <w:iCs/>
          <w:color w:val="000000"/>
          <w:sz w:val="23"/>
          <w:szCs w:val="23"/>
        </w:rPr>
        <w:t>[Describe how the school developed the policy with parent input.]</w:t>
      </w:r>
    </w:p>
    <w:p w:rsidR="00865B23" w:rsidRPr="00865B23" w:rsidRDefault="00B321AE" w:rsidP="00865B23">
      <w:pPr>
        <w:spacing w:before="120"/>
        <w:rPr>
          <w:rFonts w:ascii="Times New Roman" w:eastAsia="Times New Roman" w:hAnsi="Times New Roman"/>
          <w:color w:val="000000"/>
          <w:sz w:val="23"/>
          <w:szCs w:val="23"/>
        </w:rPr>
      </w:pPr>
      <w:r w:rsidRPr="00865B23">
        <w:rPr>
          <w:rFonts w:ascii="Times New Roman" w:eastAsia="Times New Roman" w:hAnsi="Times New Roman"/>
          <w:color w:val="000000"/>
          <w:sz w:val="23"/>
          <w:szCs w:val="23"/>
        </w:rPr>
        <w:t xml:space="preserve">It has distributed the policy to </w:t>
      </w:r>
      <w:r w:rsidR="00D300F1">
        <w:rPr>
          <w:rFonts w:ascii="Times New Roman" w:eastAsia="Times New Roman" w:hAnsi="Times New Roman"/>
          <w:color w:val="000000"/>
          <w:sz w:val="23"/>
          <w:szCs w:val="23"/>
        </w:rPr>
        <w:t xml:space="preserve">all </w:t>
      </w:r>
      <w:r w:rsidRPr="00865B23">
        <w:rPr>
          <w:rFonts w:ascii="Times New Roman" w:eastAsia="Times New Roman" w:hAnsi="Times New Roman"/>
          <w:color w:val="000000"/>
          <w:sz w:val="23"/>
          <w:szCs w:val="23"/>
        </w:rPr>
        <w:t xml:space="preserve">parents </w:t>
      </w:r>
      <w:r w:rsidR="00D300F1">
        <w:rPr>
          <w:rFonts w:ascii="Times New Roman" w:eastAsia="Times New Roman" w:hAnsi="Times New Roman"/>
          <w:color w:val="000000"/>
          <w:sz w:val="23"/>
          <w:szCs w:val="23"/>
        </w:rPr>
        <w:t>and guardians</w:t>
      </w:r>
      <w:r w:rsidRPr="00865B23">
        <w:rPr>
          <w:rFonts w:ascii="Times New Roman" w:eastAsia="Times New Roman" w:hAnsi="Times New Roman"/>
          <w:color w:val="000000"/>
          <w:sz w:val="23"/>
          <w:szCs w:val="23"/>
        </w:rPr>
        <w:t>.</w:t>
      </w:r>
    </w:p>
    <w:p w:rsidR="00BF03EA" w:rsidRPr="00865B23" w:rsidRDefault="00B321AE" w:rsidP="00865B23">
      <w:pPr>
        <w:rPr>
          <w:rFonts w:ascii="Times New Roman" w:eastAsia="Times New Roman" w:hAnsi="Times New Roman"/>
          <w:color w:val="000000"/>
          <w:sz w:val="23"/>
          <w:szCs w:val="23"/>
        </w:rPr>
      </w:pPr>
      <w:r w:rsidRPr="00865B23">
        <w:rPr>
          <w:rFonts w:ascii="Times New Roman" w:eastAsia="Times New Roman" w:hAnsi="Times New Roman"/>
          <w:b/>
          <w:i/>
          <w:iCs/>
          <w:color w:val="000000"/>
          <w:sz w:val="23"/>
          <w:szCs w:val="23"/>
        </w:rPr>
        <w:t>[Describe how the school distributes the policy.]</w:t>
      </w:r>
    </w:p>
    <w:p w:rsidR="006261FA" w:rsidRPr="006261FA" w:rsidRDefault="006261FA" w:rsidP="006261FA">
      <w:pPr>
        <w:spacing w:before="120"/>
        <w:rPr>
          <w:rFonts w:ascii="Times New Roman" w:eastAsia="Times New Roman" w:hAnsi="Times New Roman"/>
          <w:color w:val="000000"/>
          <w:sz w:val="23"/>
          <w:szCs w:val="23"/>
        </w:rPr>
      </w:pPr>
    </w:p>
    <w:p w:rsidR="006261FA" w:rsidRPr="006261FA" w:rsidRDefault="006261FA" w:rsidP="00D300F1">
      <w:pPr>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This policy describes the means for carrying out</w:t>
      </w:r>
      <w:r w:rsidR="00D300F1">
        <w:rPr>
          <w:rFonts w:ascii="Times New Roman" w:eastAsia="Times New Roman" w:hAnsi="Times New Roman"/>
          <w:sz w:val="23"/>
          <w:szCs w:val="23"/>
        </w:rPr>
        <w:t xml:space="preserve"> </w:t>
      </w:r>
      <w:r w:rsidRPr="006261FA">
        <w:rPr>
          <w:rFonts w:ascii="Times New Roman" w:eastAsia="Times New Roman" w:hAnsi="Times New Roman"/>
          <w:sz w:val="23"/>
          <w:szCs w:val="23"/>
        </w:rPr>
        <w:t>parent and family engagement requirements pursuant to ESSA Section 1116(c).</w:t>
      </w:r>
      <w:r w:rsidR="00D300F1">
        <w:rPr>
          <w:rFonts w:ascii="Times New Roman" w:eastAsia="Times New Roman" w:hAnsi="Times New Roman"/>
          <w:sz w:val="23"/>
          <w:szCs w:val="23"/>
        </w:rPr>
        <w:t xml:space="preserve">  </w:t>
      </w:r>
      <w:r w:rsidRPr="006261FA">
        <w:rPr>
          <w:rFonts w:ascii="Times New Roman" w:eastAsia="Times New Roman" w:hAnsi="Times New Roman"/>
          <w:sz w:val="23"/>
          <w:szCs w:val="23"/>
        </w:rPr>
        <w:t xml:space="preserve">To involve parents </w:t>
      </w:r>
      <w:r w:rsidR="00D300F1">
        <w:rPr>
          <w:rFonts w:ascii="Times New Roman" w:eastAsia="Times New Roman" w:hAnsi="Times New Roman"/>
          <w:sz w:val="23"/>
          <w:szCs w:val="23"/>
        </w:rPr>
        <w:t>t</w:t>
      </w:r>
      <w:r w:rsidRPr="006261FA">
        <w:rPr>
          <w:rFonts w:ascii="Times New Roman" w:eastAsia="Times New Roman" w:hAnsi="Times New Roman"/>
          <w:sz w:val="23"/>
          <w:szCs w:val="23"/>
        </w:rPr>
        <w:t xml:space="preserve">he following practices have been established: </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t xml:space="preserve">The school convenes an annual meeting to inform parents about the right of parents to be involved in the </w:t>
      </w:r>
      <w:r>
        <w:rPr>
          <w:rFonts w:ascii="Times New Roman" w:eastAsia="Times New Roman" w:hAnsi="Times New Roman"/>
          <w:color w:val="000000"/>
          <w:szCs w:val="24"/>
        </w:rPr>
        <w:t xml:space="preserve">school </w:t>
      </w:r>
      <w:r w:rsidRPr="006D4B1A">
        <w:rPr>
          <w:rFonts w:ascii="Times New Roman" w:eastAsia="Times New Roman" w:hAnsi="Times New Roman"/>
          <w:color w:val="000000"/>
          <w:szCs w:val="24"/>
        </w:rPr>
        <w:t xml:space="preserve">program. </w:t>
      </w:r>
      <w:r>
        <w:rPr>
          <w:rFonts w:ascii="Times New Roman" w:eastAsia="Times New Roman" w:hAnsi="Times New Roman"/>
          <w:i/>
          <w:iCs/>
          <w:color w:val="000000"/>
          <w:szCs w:val="24"/>
        </w:rPr>
        <w:t xml:space="preserve"> </w:t>
      </w:r>
      <w:r w:rsidR="006261FA" w:rsidRPr="006261FA">
        <w:rPr>
          <w:rFonts w:ascii="Times New Roman" w:eastAsia="Calibri" w:hAnsi="Times New Roman"/>
          <w:sz w:val="23"/>
          <w:szCs w:val="23"/>
        </w:rPr>
        <w:t>Add details about the annual meetings in the box below:</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offers a flexible number of meetings </w:t>
      </w:r>
      <w:r w:rsidR="00D300F1">
        <w:rPr>
          <w:rFonts w:ascii="Times New Roman" w:eastAsia="Calibri" w:hAnsi="Times New Roman"/>
          <w:sz w:val="23"/>
          <w:szCs w:val="23"/>
        </w:rPr>
        <w:t>for</w:t>
      </w:r>
      <w:r w:rsidRPr="006261FA">
        <w:rPr>
          <w:rFonts w:ascii="Times New Roman" w:eastAsia="Calibri" w:hAnsi="Times New Roman"/>
          <w:sz w:val="23"/>
          <w:szCs w:val="23"/>
        </w:rPr>
        <w:t xml:space="preserve"> parents, such as meetings in the morning or evening. Add details about the meetings in the box below:</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t>The school involves parents of students in an organized, ongoing, and timely way, in the planning, review, and improvement of the school’s programs and the parental involvement policy.</w:t>
      </w:r>
      <w:r w:rsidRPr="00ED7E1D">
        <w:rPr>
          <w:rFonts w:ascii="Times New Roman" w:eastAsia="Times New Roman" w:hAnsi="Times New Roman"/>
          <w:b/>
          <w:color w:val="000000"/>
          <w:szCs w:val="24"/>
        </w:rPr>
        <w:t xml:space="preserve"> </w:t>
      </w:r>
      <w:r>
        <w:rPr>
          <w:rFonts w:ascii="Times New Roman" w:eastAsia="Times New Roman" w:hAnsi="Times New Roman"/>
          <w:b/>
          <w:color w:val="000000"/>
          <w:szCs w:val="24"/>
        </w:rPr>
        <w:t xml:space="preserve"> </w:t>
      </w:r>
      <w:r w:rsidR="006261FA" w:rsidRPr="006261FA">
        <w:rPr>
          <w:rFonts w:ascii="Times New Roman" w:eastAsia="Calibri" w:hAnsi="Times New Roman"/>
          <w:sz w:val="23"/>
          <w:szCs w:val="23"/>
        </w:rPr>
        <w:t>How does the school involve parents?</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t xml:space="preserve">The school provides parents of students with timely information about </w:t>
      </w:r>
      <w:r>
        <w:rPr>
          <w:rFonts w:ascii="Times New Roman" w:eastAsia="Times New Roman" w:hAnsi="Times New Roman"/>
          <w:color w:val="000000"/>
          <w:szCs w:val="24"/>
        </w:rPr>
        <w:t xml:space="preserve">the schools </w:t>
      </w:r>
      <w:r w:rsidRPr="006D4B1A">
        <w:rPr>
          <w:rFonts w:ascii="Times New Roman" w:eastAsia="Times New Roman" w:hAnsi="Times New Roman"/>
          <w:color w:val="000000"/>
          <w:szCs w:val="24"/>
        </w:rPr>
        <w:t>programs.</w:t>
      </w:r>
      <w:r>
        <w:rPr>
          <w:rFonts w:ascii="Times New Roman" w:eastAsia="Times New Roman" w:hAnsi="Times New Roman"/>
          <w:color w:val="000000"/>
          <w:szCs w:val="24"/>
        </w:rPr>
        <w:t xml:space="preserve"> </w:t>
      </w:r>
      <w:r w:rsidRPr="00A97D11">
        <w:rPr>
          <w:rFonts w:ascii="Times New Roman" w:eastAsia="Times New Roman" w:hAnsi="Times New Roman"/>
          <w:b/>
          <w:color w:val="000000"/>
          <w:szCs w:val="24"/>
        </w:rPr>
        <w:t xml:space="preserve"> </w:t>
      </w:r>
      <w:r w:rsidR="006261FA" w:rsidRPr="006261FA">
        <w:rPr>
          <w:rFonts w:ascii="Times New Roman" w:eastAsia="Calibri" w:hAnsi="Times New Roman"/>
          <w:sz w:val="23"/>
          <w:szCs w:val="23"/>
        </w:rPr>
        <w:t xml:space="preserve"> How does the school provide the information?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D300F1" w:rsidP="006261FA">
      <w:pPr>
        <w:spacing w:before="240" w:after="160" w:line="259" w:lineRule="auto"/>
        <w:rPr>
          <w:rFonts w:ascii="Times New Roman" w:eastAsia="Calibri" w:hAnsi="Times New Roman"/>
          <w:sz w:val="23"/>
          <w:szCs w:val="23"/>
        </w:rPr>
      </w:pPr>
      <w:r w:rsidRPr="006D4B1A">
        <w:rPr>
          <w:rFonts w:ascii="Times New Roman" w:eastAsia="Times New Roman" w:hAnsi="Times New Roman"/>
          <w:color w:val="000000"/>
          <w:szCs w:val="24"/>
        </w:rPr>
        <w:t xml:space="preserve">The school provides parents with an explanation of the curriculum used at the school, the assessments used to measure student progress, and the proficiency levels students are expected to meet. </w:t>
      </w:r>
      <w:r w:rsidR="006261FA" w:rsidRPr="006261FA">
        <w:rPr>
          <w:rFonts w:ascii="Times New Roman" w:eastAsia="Calibri" w:hAnsi="Times New Roman"/>
          <w:sz w:val="23"/>
          <w:szCs w:val="23"/>
        </w:rPr>
        <w:t>How does the school provide the information?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Default="00D300F1" w:rsidP="00D300F1">
      <w:pPr>
        <w:tabs>
          <w:tab w:val="left" w:pos="450"/>
        </w:tabs>
        <w:spacing w:before="240" w:after="160" w:line="259" w:lineRule="auto"/>
        <w:ind w:right="-180"/>
        <w:contextualSpacing/>
        <w:rPr>
          <w:rFonts w:ascii="Times New Roman" w:eastAsia="Calibri" w:hAnsi="Times New Roman"/>
          <w:sz w:val="23"/>
          <w:szCs w:val="23"/>
        </w:rPr>
      </w:pPr>
      <w:r w:rsidRPr="00D300F1">
        <w:rPr>
          <w:rFonts w:ascii="Times New Roman" w:eastAsia="Times New Roman" w:hAnsi="Times New Roman"/>
          <w:color w:val="000000"/>
          <w:szCs w:val="24"/>
        </w:rPr>
        <w:t xml:space="preserve">If requested by parents, the school provides opportunities for parents to participate in decisions relating to the education of their children.  </w:t>
      </w:r>
      <w:r w:rsidR="006261FA" w:rsidRPr="00D300F1">
        <w:rPr>
          <w:rFonts w:ascii="Times New Roman" w:eastAsia="Calibri" w:hAnsi="Times New Roman"/>
          <w:sz w:val="23"/>
          <w:szCs w:val="23"/>
        </w:rPr>
        <w:t>How does the school provide the opportunities?</w:t>
      </w:r>
    </w:p>
    <w:p w:rsidR="00D300F1" w:rsidRPr="00D300F1" w:rsidRDefault="00D300F1" w:rsidP="00D300F1">
      <w:pPr>
        <w:tabs>
          <w:tab w:val="left" w:pos="450"/>
        </w:tabs>
        <w:spacing w:before="240" w:after="160" w:line="259" w:lineRule="auto"/>
        <w:ind w:right="-180"/>
        <w:contextualSpacing/>
        <w:rPr>
          <w:rFonts w:ascii="Times New Roman" w:eastAsia="Calibri" w:hAnsi="Times New Roman"/>
          <w:sz w:val="23"/>
          <w:szCs w:val="23"/>
        </w:rPr>
      </w:pP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D300F1" w:rsidRPr="00D300F1" w:rsidRDefault="00D300F1" w:rsidP="00D300F1">
      <w:pPr>
        <w:spacing w:before="60"/>
        <w:rPr>
          <w:rFonts w:ascii="Times New Roman" w:eastAsia="Times New Roman" w:hAnsi="Times New Roman"/>
          <w:color w:val="000000"/>
          <w:szCs w:val="24"/>
        </w:rPr>
      </w:pPr>
      <w:r w:rsidRPr="00D300F1">
        <w:rPr>
          <w:rFonts w:ascii="Times New Roman" w:eastAsia="Times New Roman" w:hAnsi="Times New Roman"/>
          <w:b/>
          <w:i/>
          <w:iCs/>
          <w:color w:val="000000"/>
          <w:szCs w:val="24"/>
        </w:rPr>
        <w:lastRenderedPageBreak/>
        <w:t>[School Name]</w:t>
      </w:r>
      <w:r w:rsidRPr="00D300F1">
        <w:rPr>
          <w:rFonts w:ascii="Times New Roman" w:eastAsia="Times New Roman" w:hAnsi="Times New Roman"/>
          <w:b/>
          <w:color w:val="000000"/>
          <w:szCs w:val="24"/>
        </w:rPr>
        <w:t xml:space="preserve"> </w:t>
      </w:r>
      <w:r w:rsidRPr="00D300F1">
        <w:rPr>
          <w:rFonts w:ascii="Times New Roman" w:eastAsia="Times New Roman" w:hAnsi="Times New Roman"/>
          <w:color w:val="000000"/>
          <w:szCs w:val="24"/>
        </w:rPr>
        <w:t>distributes to parents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w:t>
      </w:r>
    </w:p>
    <w:p w:rsidR="00D300F1" w:rsidRPr="00D300F1" w:rsidRDefault="00D300F1" w:rsidP="00D300F1">
      <w:pPr>
        <w:numPr>
          <w:ilvl w:val="0"/>
          <w:numId w:val="11"/>
        </w:numPr>
        <w:spacing w:before="60"/>
        <w:ind w:left="630" w:hanging="270"/>
        <w:contextualSpacing/>
        <w:rPr>
          <w:rFonts w:ascii="Times New Roman" w:eastAsia="Times New Roman" w:hAnsi="Times New Roman"/>
          <w:color w:val="000000"/>
          <w:szCs w:val="24"/>
        </w:rPr>
      </w:pPr>
      <w:r w:rsidRPr="00D300F1">
        <w:rPr>
          <w:rFonts w:ascii="Times New Roman" w:eastAsia="Times New Roman" w:hAnsi="Times New Roman"/>
          <w:color w:val="000000"/>
          <w:szCs w:val="24"/>
        </w:rPr>
        <w:t>The school’s responsibility to provide high-quality curriculum and instruction.</w:t>
      </w:r>
    </w:p>
    <w:p w:rsidR="00D300F1" w:rsidRPr="00D300F1" w:rsidRDefault="00D300F1" w:rsidP="00D300F1">
      <w:pPr>
        <w:numPr>
          <w:ilvl w:val="0"/>
          <w:numId w:val="11"/>
        </w:numPr>
        <w:ind w:left="630" w:hanging="270"/>
        <w:contextualSpacing/>
        <w:rPr>
          <w:rFonts w:ascii="Times New Roman" w:eastAsia="Times New Roman" w:hAnsi="Times New Roman"/>
          <w:color w:val="000000"/>
          <w:szCs w:val="24"/>
        </w:rPr>
      </w:pPr>
      <w:r w:rsidRPr="00D300F1">
        <w:rPr>
          <w:rFonts w:ascii="Times New Roman" w:eastAsia="Times New Roman" w:hAnsi="Times New Roman"/>
          <w:color w:val="000000"/>
          <w:szCs w:val="24"/>
        </w:rPr>
        <w:t>The ways parents will be responsible for supporting their children’s learning.</w:t>
      </w:r>
    </w:p>
    <w:p w:rsidR="00D300F1" w:rsidRDefault="00D300F1" w:rsidP="00D300F1">
      <w:pPr>
        <w:numPr>
          <w:ilvl w:val="0"/>
          <w:numId w:val="11"/>
        </w:numPr>
        <w:ind w:left="630" w:hanging="270"/>
        <w:contextualSpacing/>
        <w:rPr>
          <w:rFonts w:ascii="Times New Roman" w:eastAsia="Times New Roman" w:hAnsi="Times New Roman"/>
          <w:color w:val="000000"/>
          <w:szCs w:val="24"/>
        </w:rPr>
      </w:pPr>
      <w:r w:rsidRPr="00D300F1">
        <w:rPr>
          <w:rFonts w:ascii="Times New Roman" w:eastAsia="Times New Roman" w:hAnsi="Times New Roman"/>
          <w:color w:val="000000"/>
          <w:szCs w:val="24"/>
        </w:rPr>
        <w:t>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w:t>
      </w:r>
    </w:p>
    <w:p w:rsidR="00D300F1" w:rsidRPr="00D300F1" w:rsidRDefault="00D300F1" w:rsidP="00D300F1">
      <w:pPr>
        <w:ind w:left="630"/>
        <w:contextualSpacing/>
        <w:rPr>
          <w:rFonts w:ascii="Times New Roman" w:eastAsia="Times New Roman" w:hAnsi="Times New Roman"/>
          <w:color w:val="000000"/>
          <w:szCs w:val="24"/>
        </w:rPr>
      </w:pP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provides </w:t>
      </w:r>
      <w:r w:rsidR="00D300F1">
        <w:rPr>
          <w:rFonts w:ascii="Times New Roman" w:eastAsia="Calibri" w:hAnsi="Times New Roman"/>
          <w:sz w:val="23"/>
          <w:szCs w:val="23"/>
        </w:rPr>
        <w:t>p</w:t>
      </w:r>
      <w:r w:rsidRPr="006261FA">
        <w:rPr>
          <w:rFonts w:ascii="Times New Roman" w:eastAsia="Calibri" w:hAnsi="Times New Roman"/>
          <w:sz w:val="23"/>
          <w:szCs w:val="23"/>
        </w:rPr>
        <w:t>arents with materials and training to help them work with their children to improve their children's achievement.</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D300F1" w:rsidP="006261FA">
      <w:pPr>
        <w:spacing w:before="240" w:after="160" w:line="259" w:lineRule="auto"/>
        <w:rPr>
          <w:rFonts w:ascii="Times New Roman" w:eastAsia="Calibri" w:hAnsi="Times New Roman"/>
          <w:sz w:val="23"/>
          <w:szCs w:val="23"/>
        </w:rPr>
      </w:pPr>
      <w:r>
        <w:rPr>
          <w:rFonts w:ascii="Times New Roman" w:eastAsia="Calibri" w:hAnsi="Times New Roman"/>
          <w:sz w:val="23"/>
          <w:szCs w:val="23"/>
        </w:rPr>
        <w:t>T</w:t>
      </w:r>
      <w:r w:rsidR="006261FA" w:rsidRPr="006261FA">
        <w:rPr>
          <w:rFonts w:ascii="Times New Roman" w:eastAsia="Calibri" w:hAnsi="Times New Roman"/>
          <w:sz w:val="23"/>
          <w:szCs w:val="23"/>
        </w:rPr>
        <w:t>he school educates staff members in the value of parent contributions, and in how to work with parents as equal partners.</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coordinates and integrates</w:t>
      </w:r>
      <w:r w:rsidR="00D300F1">
        <w:rPr>
          <w:rFonts w:ascii="Times New Roman" w:eastAsia="Calibri" w:hAnsi="Times New Roman"/>
          <w:sz w:val="23"/>
          <w:szCs w:val="23"/>
        </w:rPr>
        <w:t xml:space="preserve"> p</w:t>
      </w:r>
      <w:r w:rsidRPr="006261FA">
        <w:rPr>
          <w:rFonts w:ascii="Times New Roman" w:eastAsia="Calibri" w:hAnsi="Times New Roman"/>
          <w:sz w:val="23"/>
          <w:szCs w:val="23"/>
        </w:rPr>
        <w:t>arental involvement program with other programs, and conducts other activities, such as parent resource centers, to encourage and support parents in more fully participating in the education of their children.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distributes Information related to school and parent programs, meetings, and other activities to </w:t>
      </w:r>
      <w:r w:rsidR="00D300F1">
        <w:rPr>
          <w:rFonts w:ascii="Times New Roman" w:eastAsia="Calibri" w:hAnsi="Times New Roman"/>
          <w:sz w:val="23"/>
          <w:szCs w:val="23"/>
        </w:rPr>
        <w:t>p</w:t>
      </w:r>
      <w:r w:rsidRPr="006261FA">
        <w:rPr>
          <w:rFonts w:ascii="Times New Roman" w:eastAsia="Calibri" w:hAnsi="Times New Roman"/>
          <w:sz w:val="23"/>
          <w:szCs w:val="23"/>
        </w:rPr>
        <w:t>arents in a format and langu</w:t>
      </w:r>
      <w:r w:rsidR="00D300F1">
        <w:rPr>
          <w:rFonts w:ascii="Times New Roman" w:eastAsia="Calibri" w:hAnsi="Times New Roman"/>
          <w:sz w:val="23"/>
          <w:szCs w:val="23"/>
        </w:rPr>
        <w:t>age that the parents understand</w:t>
      </w:r>
      <w:r w:rsidRPr="006261FA">
        <w:rPr>
          <w:rFonts w:ascii="Times New Roman" w:eastAsia="Calibri" w:hAnsi="Times New Roman"/>
          <w:sz w:val="23"/>
          <w:szCs w:val="23"/>
        </w:rPr>
        <w:t>.</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support for parental involvement activities requested by parents.</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6261FA">
        <w:rPr>
          <w:rFonts w:ascii="Times New Roman" w:eastAsia="Calibri" w:hAnsi="Times New Roman"/>
          <w:sz w:val="23"/>
          <w:szCs w:val="23"/>
        </w:rPr>
        <w:t>Type examples or add bullets here.</w:t>
      </w:r>
    </w:p>
    <w:p w:rsidR="006261FA" w:rsidRPr="006261FA" w:rsidRDefault="006261FA" w:rsidP="006261FA">
      <w:pPr>
        <w:tabs>
          <w:tab w:val="left" w:pos="2880"/>
        </w:tabs>
        <w:spacing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opportunities for the participation of all parents, including parents with limited English proficiency, parents with disabilities, and parents of migratory students. Information and school reports are provided in a format and language that parents understand).</w:t>
      </w:r>
    </w:p>
    <w:p w:rsidR="006261FA" w:rsidRPr="006261FA" w:rsidRDefault="006261FA" w:rsidP="006261FA">
      <w:pPr>
        <w:spacing w:before="240" w:after="160"/>
        <w:rPr>
          <w:rFonts w:ascii="Times New Roman" w:eastAsia="Calibri" w:hAnsi="Times New Roman"/>
          <w:sz w:val="23"/>
          <w:szCs w:val="23"/>
        </w:rPr>
      </w:pPr>
      <w:r w:rsidRPr="006261FA">
        <w:rPr>
          <w:rFonts w:ascii="Times New Roman" w:eastAsia="Calibri" w:hAnsi="Times New Roman"/>
          <w:sz w:val="23"/>
          <w:szCs w:val="23"/>
        </w:rPr>
        <w:t xml:space="preserve">This policy was adopted </w:t>
      </w:r>
      <w:r>
        <w:rPr>
          <w:rFonts w:ascii="Times New Roman" w:eastAsia="Calibri" w:hAnsi="Times New Roman"/>
          <w:sz w:val="23"/>
          <w:szCs w:val="23"/>
        </w:rPr>
        <w:t>by</w:t>
      </w:r>
      <w:r w:rsidRPr="006261FA">
        <w:rPr>
          <w:rFonts w:ascii="Times New Roman" w:eastAsia="Calibri" w:hAnsi="Times New Roman"/>
          <w:sz w:val="23"/>
          <w:szCs w:val="23"/>
        </w:rPr>
        <w:t xml:space="preserve"> </w:t>
      </w:r>
      <w:r w:rsidRPr="006261FA">
        <w:rPr>
          <w:rFonts w:ascii="Times New Roman" w:eastAsia="Calibri" w:hAnsi="Times New Roman"/>
          <w:sz w:val="23"/>
          <w:szCs w:val="23"/>
          <w:shd w:val="clear" w:color="auto" w:fill="D0CECE"/>
        </w:rPr>
        <w:t>(type name of the school)</w:t>
      </w:r>
      <w:r w:rsidRPr="006261FA">
        <w:rPr>
          <w:rFonts w:ascii="Times New Roman" w:eastAsia="Calibri" w:hAnsi="Times New Roman"/>
          <w:sz w:val="23"/>
          <w:szCs w:val="23"/>
        </w:rPr>
        <w:t xml:space="preserve"> on </w:t>
      </w:r>
      <w:r w:rsidRPr="006261FA">
        <w:rPr>
          <w:rFonts w:ascii="Times New Roman" w:eastAsia="Calibri" w:hAnsi="Times New Roman"/>
          <w:sz w:val="23"/>
          <w:szCs w:val="23"/>
          <w:shd w:val="clear" w:color="auto" w:fill="D0CECE"/>
        </w:rPr>
        <w:t>(insert date)</w:t>
      </w:r>
      <w:r w:rsidRPr="006261FA">
        <w:rPr>
          <w:rFonts w:ascii="Times New Roman" w:eastAsia="Calibri" w:hAnsi="Times New Roman"/>
          <w:sz w:val="23"/>
          <w:szCs w:val="23"/>
        </w:rPr>
        <w:t xml:space="preserve"> and will be in effect for the period of </w:t>
      </w:r>
      <w:r w:rsidRPr="006261FA">
        <w:rPr>
          <w:rFonts w:ascii="Times New Roman" w:eastAsia="Calibri" w:hAnsi="Times New Roman"/>
          <w:sz w:val="23"/>
          <w:szCs w:val="23"/>
          <w:shd w:val="clear" w:color="auto" w:fill="D0CECE"/>
        </w:rPr>
        <w:t>(enter time period the policy is in effect here)</w:t>
      </w:r>
      <w:r w:rsidRPr="006261FA">
        <w:rPr>
          <w:rFonts w:ascii="Times New Roman" w:eastAsia="Calibri" w:hAnsi="Times New Roman"/>
          <w:noProof/>
          <w:sz w:val="23"/>
          <w:szCs w:val="23"/>
        </w:rPr>
        <w:t>.</w:t>
      </w:r>
    </w:p>
    <w:p w:rsidR="006261FA" w:rsidRPr="006261FA" w:rsidRDefault="006261FA" w:rsidP="006261FA">
      <w:pPr>
        <w:spacing w:before="240" w:after="360"/>
        <w:rPr>
          <w:rFonts w:ascii="Times New Roman" w:eastAsia="Calibri" w:hAnsi="Times New Roman"/>
          <w:noProof/>
          <w:sz w:val="23"/>
          <w:szCs w:val="23"/>
        </w:rPr>
      </w:pPr>
      <w:r w:rsidRPr="006261FA">
        <w:rPr>
          <w:rFonts w:ascii="Times New Roman" w:eastAsia="Calibri" w:hAnsi="Times New Roman"/>
          <w:sz w:val="23"/>
          <w:szCs w:val="23"/>
        </w:rPr>
        <w:t xml:space="preserve">The school will distribute the policy to all parents of students </w:t>
      </w:r>
      <w:r w:rsidR="00D300F1">
        <w:rPr>
          <w:rFonts w:ascii="Times New Roman" w:eastAsia="Calibri" w:hAnsi="Times New Roman"/>
          <w:sz w:val="23"/>
          <w:szCs w:val="23"/>
        </w:rPr>
        <w:t>o</w:t>
      </w:r>
      <w:r w:rsidRPr="006261FA">
        <w:rPr>
          <w:rFonts w:ascii="Times New Roman" w:eastAsia="Calibri" w:hAnsi="Times New Roman"/>
          <w:sz w:val="23"/>
          <w:szCs w:val="23"/>
        </w:rPr>
        <w:t>n, or before:</w:t>
      </w:r>
      <w:r w:rsidRPr="006261FA">
        <w:rPr>
          <w:rFonts w:ascii="Times New Roman" w:eastAsia="Calibri" w:hAnsi="Times New Roman"/>
          <w:noProof/>
          <w:sz w:val="23"/>
          <w:szCs w:val="23"/>
        </w:rPr>
        <w:t xml:space="preserve"> </w:t>
      </w:r>
      <w:r w:rsidRPr="006261FA">
        <w:rPr>
          <w:rFonts w:ascii="Times New Roman" w:eastAsia="Calibri" w:hAnsi="Times New Roman"/>
          <w:noProof/>
          <w:sz w:val="23"/>
          <w:szCs w:val="23"/>
          <w:shd w:val="clear" w:color="auto" w:fill="D0CECE"/>
        </w:rPr>
        <w:t>(add date here).</w:t>
      </w:r>
    </w:p>
    <w:p w:rsidR="006261FA" w:rsidRDefault="00D83E3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ind w:right="5670"/>
        <w:rPr>
          <w:rFonts w:ascii="Times New Roman" w:eastAsia="Calibri" w:hAnsi="Times New Roman"/>
          <w:noProof/>
          <w:sz w:val="23"/>
          <w:szCs w:val="23"/>
        </w:rPr>
      </w:pPr>
      <w:r>
        <w:rPr>
          <w:rFonts w:ascii="Times New Roman" w:eastAsia="Calibri" w:hAnsi="Times New Roman"/>
          <w:sz w:val="23"/>
          <w:szCs w:val="23"/>
        </w:rPr>
        <w:t>Type name of</w:t>
      </w:r>
      <w:r w:rsidR="006261FA">
        <w:rPr>
          <w:rFonts w:ascii="Times New Roman" w:eastAsia="Calibri" w:hAnsi="Times New Roman"/>
          <w:sz w:val="23"/>
          <w:szCs w:val="23"/>
        </w:rPr>
        <w:t xml:space="preserve"> authorized official </w:t>
      </w:r>
      <w:r w:rsidR="006261FA" w:rsidRPr="006261FA">
        <w:rPr>
          <w:rFonts w:ascii="Times New Roman" w:eastAsia="Calibri" w:hAnsi="Times New Roman"/>
          <w:sz w:val="23"/>
          <w:szCs w:val="23"/>
        </w:rPr>
        <w:t>here.</w:t>
      </w:r>
      <w:r w:rsidR="006261FA">
        <w:rPr>
          <w:rFonts w:ascii="Times New Roman" w:eastAsia="Calibri" w:hAnsi="Times New Roman"/>
          <w:noProof/>
          <w:sz w:val="23"/>
          <w:szCs w:val="23"/>
        </w:rPr>
        <w:t xml:space="preserve"> </w:t>
      </w:r>
    </w:p>
    <w:p w:rsidR="006261FA" w:rsidRPr="00D83E35" w:rsidRDefault="006261FA" w:rsidP="006261FA">
      <w:pPr>
        <w:spacing w:after="240"/>
        <w:rPr>
          <w:rFonts w:ascii="Times New Roman" w:eastAsia="Calibri" w:hAnsi="Times New Roman"/>
          <w:sz w:val="23"/>
          <w:szCs w:val="23"/>
        </w:rPr>
      </w:pPr>
      <w:r w:rsidRPr="00D83E35">
        <w:rPr>
          <w:rFonts w:ascii="Times New Roman" w:eastAsia="Calibri" w:hAnsi="Times New Roman"/>
          <w:sz w:val="23"/>
          <w:szCs w:val="23"/>
        </w:rPr>
        <w:lastRenderedPageBreak/>
        <w:t>Signature of Authorized Official</w:t>
      </w:r>
      <w:r w:rsidR="00D83E35" w:rsidRPr="00D83E35">
        <w:rPr>
          <w:rFonts w:ascii="Times New Roman" w:eastAsia="Calibri" w:hAnsi="Times New Roman"/>
          <w:sz w:val="23"/>
          <w:szCs w:val="23"/>
        </w:rPr>
        <w:t xml:space="preserve"> here</w:t>
      </w:r>
    </w:p>
    <w:p w:rsidR="006261FA" w:rsidRPr="006261FA" w:rsidRDefault="00D83E3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20" w:line="259" w:lineRule="auto"/>
        <w:rPr>
          <w:rFonts w:ascii="Times New Roman" w:eastAsia="Times New Roman" w:hAnsi="Times New Roman"/>
          <w:sz w:val="23"/>
          <w:szCs w:val="23"/>
        </w:rPr>
      </w:pPr>
      <w:r>
        <w:rPr>
          <w:rFonts w:ascii="Times New Roman" w:eastAsia="Calibri" w:hAnsi="Times New Roman"/>
          <w:sz w:val="23"/>
          <w:szCs w:val="23"/>
        </w:rPr>
        <w:t>Type</w:t>
      </w:r>
      <w:r w:rsidR="006261FA" w:rsidRPr="006261FA">
        <w:rPr>
          <w:rFonts w:ascii="Times New Roman" w:eastAsia="Calibri" w:hAnsi="Times New Roman"/>
          <w:sz w:val="23"/>
          <w:szCs w:val="23"/>
        </w:rPr>
        <w:t xml:space="preserve"> date approved.</w:t>
      </w:r>
    </w:p>
    <w:p w:rsidR="006261FA" w:rsidRPr="00865B23" w:rsidRDefault="006261FA" w:rsidP="006D4B1A">
      <w:pPr>
        <w:spacing w:before="120"/>
        <w:rPr>
          <w:rFonts w:ascii="Times New Roman" w:eastAsia="Times New Roman" w:hAnsi="Times New Roman"/>
          <w:color w:val="000000"/>
          <w:sz w:val="23"/>
          <w:szCs w:val="23"/>
        </w:rPr>
      </w:pPr>
    </w:p>
    <w:p w:rsidR="005B7582" w:rsidRPr="00C2492E" w:rsidRDefault="005B7582" w:rsidP="005B7582">
      <w:pPr>
        <w:pStyle w:val="BodyTextIndent3"/>
        <w:ind w:left="0"/>
        <w:rPr>
          <w:i w:val="0"/>
          <w:smallCaps/>
          <w:spacing w:val="30"/>
          <w:sz w:val="23"/>
          <w:szCs w:val="23"/>
        </w:rPr>
      </w:pPr>
    </w:p>
    <w:p w:rsidR="00DD21BD" w:rsidRPr="00C2492E" w:rsidRDefault="009C3301" w:rsidP="00B63116">
      <w:pPr>
        <w:pStyle w:val="BodyTextIndent3"/>
        <w:ind w:left="-270"/>
        <w:jc w:val="center"/>
        <w:rPr>
          <w:b/>
          <w:i w:val="0"/>
          <w:smallCaps/>
          <w:spacing w:val="30"/>
          <w:sz w:val="23"/>
          <w:szCs w:val="23"/>
        </w:rPr>
      </w:pPr>
      <w:r w:rsidRPr="00C2492E">
        <w:rPr>
          <w:b/>
          <w:i w:val="0"/>
          <w:smallCaps/>
          <w:spacing w:val="30"/>
          <w:sz w:val="23"/>
          <w:szCs w:val="23"/>
        </w:rPr>
        <w:t xml:space="preserve">This </w:t>
      </w:r>
      <w:r w:rsidR="0000567F" w:rsidRPr="00C2492E">
        <w:rPr>
          <w:b/>
          <w:i w:val="0"/>
          <w:smallCaps/>
          <w:spacing w:val="30"/>
          <w:sz w:val="23"/>
          <w:szCs w:val="23"/>
        </w:rPr>
        <w:t xml:space="preserve">template </w:t>
      </w:r>
      <w:r w:rsidRPr="00C2492E">
        <w:rPr>
          <w:b/>
          <w:i w:val="0"/>
          <w:smallCaps/>
          <w:spacing w:val="30"/>
          <w:sz w:val="23"/>
          <w:szCs w:val="23"/>
        </w:rPr>
        <w:t>is not an official</w:t>
      </w:r>
      <w:r w:rsidR="00520F58" w:rsidRPr="00C2492E">
        <w:rPr>
          <w:b/>
          <w:i w:val="0"/>
          <w:smallCaps/>
          <w:spacing w:val="30"/>
          <w:sz w:val="23"/>
          <w:szCs w:val="23"/>
        </w:rPr>
        <w:t xml:space="preserve"> </w:t>
      </w:r>
      <w:r w:rsidR="00156B6E" w:rsidRPr="00C2492E">
        <w:rPr>
          <w:b/>
          <w:i w:val="0"/>
          <w:smallCaps/>
          <w:spacing w:val="30"/>
          <w:sz w:val="23"/>
          <w:szCs w:val="23"/>
        </w:rPr>
        <w:t>docume</w:t>
      </w:r>
      <w:r w:rsidR="00C2492E">
        <w:rPr>
          <w:b/>
          <w:i w:val="0"/>
          <w:smallCaps/>
          <w:spacing w:val="30"/>
          <w:sz w:val="23"/>
          <w:szCs w:val="23"/>
        </w:rPr>
        <w:t>nt</w:t>
      </w:r>
    </w:p>
    <w:p w:rsidR="00391F27" w:rsidRDefault="008543B0" w:rsidP="00B63116">
      <w:pPr>
        <w:pStyle w:val="BodyTextIndent3"/>
        <w:ind w:left="-270"/>
        <w:jc w:val="center"/>
        <w:rPr>
          <w:b/>
          <w:i w:val="0"/>
          <w:smallCaps/>
          <w:spacing w:val="30"/>
          <w:sz w:val="23"/>
          <w:szCs w:val="23"/>
        </w:rPr>
      </w:pPr>
      <w:r w:rsidRPr="00C2492E">
        <w:rPr>
          <w:b/>
          <w:i w:val="0"/>
          <w:smallCaps/>
          <w:spacing w:val="30"/>
          <w:sz w:val="23"/>
          <w:szCs w:val="23"/>
        </w:rPr>
        <w:t>It is provid</w:t>
      </w:r>
      <w:r w:rsidR="00D27D9D" w:rsidRPr="00C2492E">
        <w:rPr>
          <w:b/>
          <w:i w:val="0"/>
          <w:smallCaps/>
          <w:spacing w:val="30"/>
          <w:sz w:val="23"/>
          <w:szCs w:val="23"/>
        </w:rPr>
        <w:t xml:space="preserve">ed only as a </w:t>
      </w:r>
      <w:r w:rsidR="0000567F" w:rsidRPr="00C2492E">
        <w:rPr>
          <w:b/>
          <w:i w:val="0"/>
          <w:smallCaps/>
          <w:spacing w:val="30"/>
          <w:sz w:val="23"/>
          <w:szCs w:val="23"/>
        </w:rPr>
        <w:t>template</w:t>
      </w:r>
      <w:r w:rsidR="00C221C4">
        <w:rPr>
          <w:b/>
          <w:i w:val="0"/>
          <w:smallCaps/>
          <w:spacing w:val="30"/>
          <w:sz w:val="23"/>
          <w:szCs w:val="23"/>
        </w:rPr>
        <w:t xml:space="preserve"> </w:t>
      </w:r>
      <w:r w:rsidR="00D300F1">
        <w:rPr>
          <w:b/>
          <w:i w:val="0"/>
          <w:smallCaps/>
          <w:spacing w:val="30"/>
          <w:sz w:val="23"/>
          <w:szCs w:val="23"/>
        </w:rPr>
        <w:t xml:space="preserve"> </w:t>
      </w:r>
    </w:p>
    <w:p w:rsidR="00391F27" w:rsidRPr="00391F27" w:rsidRDefault="00391F27" w:rsidP="00391F27"/>
    <w:p w:rsidR="00391F27" w:rsidRPr="00391F27" w:rsidRDefault="00391F27" w:rsidP="00391F27"/>
    <w:p w:rsidR="00391F27" w:rsidRPr="00391F27" w:rsidRDefault="00391F27" w:rsidP="00391F27"/>
    <w:p w:rsidR="008543B0" w:rsidRPr="00391F27" w:rsidRDefault="00391F27" w:rsidP="00391F27">
      <w:pPr>
        <w:tabs>
          <w:tab w:val="left" w:pos="5490"/>
        </w:tabs>
      </w:pPr>
      <w:r>
        <w:tab/>
      </w:r>
    </w:p>
    <w:sectPr w:rsidR="008543B0" w:rsidRPr="00391F27" w:rsidSect="00865B23">
      <w:headerReference w:type="even" r:id="rId9"/>
      <w:headerReference w:type="default" r:id="rId10"/>
      <w:footerReference w:type="default" r:id="rId11"/>
      <w:headerReference w:type="first" r:id="rId12"/>
      <w:pgSz w:w="12240" w:h="15840"/>
      <w:pgMar w:top="990" w:right="1440" w:bottom="450" w:left="1440" w:header="630" w:footer="8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5A" w:rsidRDefault="00DC315A">
      <w:r>
        <w:separator/>
      </w:r>
    </w:p>
  </w:endnote>
  <w:endnote w:type="continuationSeparator" w:id="0">
    <w:p w:rsidR="00DC315A" w:rsidRDefault="00DC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94C" w:rsidRDefault="00865B23" w:rsidP="00865B23">
    <w:pPr>
      <w:pStyle w:val="Footer"/>
      <w:tabs>
        <w:tab w:val="clear" w:pos="4320"/>
        <w:tab w:val="clear" w:pos="8640"/>
        <w:tab w:val="right" w:pos="9360"/>
      </w:tabs>
      <w:rPr>
        <w:noProof/>
      </w:rPr>
    </w:pPr>
    <w:r>
      <w:tab/>
      <w:t xml:space="preserve">Page </w:t>
    </w:r>
    <w:sdt>
      <w:sdtPr>
        <w:id w:val="17793669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7949">
          <w:rPr>
            <w:noProof/>
          </w:rPr>
          <w:t>3</w:t>
        </w:r>
        <w:r>
          <w:rPr>
            <w:noProof/>
          </w:rPr>
          <w:fldChar w:fldCharType="end"/>
        </w:r>
      </w:sdtContent>
    </w:sdt>
  </w:p>
  <w:p w:rsidR="00391F27" w:rsidRPr="00391F27" w:rsidRDefault="00391F27" w:rsidP="00391F27">
    <w:pPr>
      <w:pStyle w:val="Footer"/>
      <w:tabs>
        <w:tab w:val="clear" w:pos="4320"/>
        <w:tab w:val="clear" w:pos="8640"/>
        <w:tab w:val="right" w:pos="9360"/>
      </w:tabs>
      <w:jc w:val="right"/>
      <w:rPr>
        <w:sz w:val="20"/>
      </w:rPr>
    </w:pPr>
    <w:r w:rsidRPr="00391F27">
      <w:rPr>
        <w:noProof/>
        <w:sz w:val="20"/>
      </w:rPr>
      <w:t>Revised 8/16/2018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5A" w:rsidRDefault="00DC315A">
      <w:r>
        <w:separator/>
      </w:r>
    </w:p>
  </w:footnote>
  <w:footnote w:type="continuationSeparator" w:id="0">
    <w:p w:rsidR="00DC315A" w:rsidRDefault="00DC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97" w:rsidRDefault="00DC31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5" o:spid="_x0000_s2051" type="#_x0000_t136" alt="" style="position:absolute;margin-left:0;margin-top:0;width:539.85pt;height:119.95pt;rotation:315;z-index:-251655168;mso-wrap-edited:f;mso-width-percent:0;mso-height-percent:0;mso-position-horizontal:center;mso-position-horizontal-relative:margin;mso-position-vertical:center;mso-position-vertical-relative:margin;mso-width-percent:0;mso-height-percent:0" o:allowincell="f" fillcolor="#a5a5a5" stroked="f">
          <v:fill opacity=".5"/>
          <v:textpath style="font-family:&quot;Times&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94C" w:rsidRPr="003C4B09" w:rsidRDefault="00DC315A" w:rsidP="001765E7">
    <w:pPr>
      <w:pStyle w:val="Header"/>
      <w:tabs>
        <w:tab w:val="clear" w:pos="4320"/>
        <w:tab w:val="clear" w:pos="8640"/>
        <w:tab w:val="right" w:pos="9360"/>
      </w:tabs>
      <w:jc w:val="right"/>
      <w:rPr>
        <w:rFonts w:ascii="Times New Roman" w:hAnsi="Times New Roman"/>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6" o:spid="_x0000_s2050" type="#_x0000_t136" alt="" style="position:absolute;left:0;text-align:left;margin-left:0;margin-top:0;width:539.85pt;height:119.95pt;rotation:315;z-index:-251653120;mso-wrap-edited:f;mso-width-percent:0;mso-height-percent:0;mso-position-horizontal:center;mso-position-horizontal-relative:margin;mso-position-vertical:center;mso-position-vertical-relative:margin;mso-width-percent:0;mso-height-percent:0" o:allowincell="f" fillcolor="#a5a5a5" stroked="f">
          <v:fill opacity=".5"/>
          <v:textpath style="font-family:&quot;Times&quot;;font-size:1pt" string="TEMPLATE"/>
          <w10:wrap anchorx="margin" anchory="margin"/>
        </v:shape>
      </w:pict>
    </w:r>
    <w:r w:rsidR="001E294C">
      <w:rPr>
        <w:rFonts w:ascii="Times New Roman" w:hAnsi="Times New Roman"/>
        <w:sz w:val="20"/>
      </w:rPr>
      <w:t>A</w:t>
    </w:r>
    <w:r w:rsidR="00B11A97">
      <w:rPr>
        <w:rFonts w:ascii="Times New Roman" w:hAnsi="Times New Roman"/>
        <w:sz w:val="20"/>
      </w:rPr>
      <w:t>ttachment 6</w:t>
    </w:r>
    <w:r w:rsidR="008D7949">
      <w:rPr>
        <w:rFonts w:ascii="Times New Roman" w:hAnsi="Times New Roman"/>
        <w:sz w:val="20"/>
      </w:rPr>
      <w:t>b</w:t>
    </w:r>
    <w:r w:rsidR="00B11A97">
      <w:rPr>
        <w:rFonts w:ascii="Times New Roman" w:hAnsi="Times New Roman"/>
        <w:sz w:val="20"/>
      </w:rPr>
      <w:t xml:space="preserve"> - Template</w:t>
    </w:r>
  </w:p>
  <w:p w:rsidR="001E294C" w:rsidRPr="003C4B09" w:rsidRDefault="00B11A97" w:rsidP="001765E7">
    <w:pPr>
      <w:pStyle w:val="Header"/>
      <w:tabs>
        <w:tab w:val="clear" w:pos="4320"/>
        <w:tab w:val="clear" w:pos="8640"/>
        <w:tab w:val="right" w:pos="9360"/>
      </w:tabs>
      <w:jc w:val="right"/>
      <w:rPr>
        <w:rFonts w:ascii="Times New Roman" w:hAnsi="Times New Roman"/>
        <w:sz w:val="20"/>
      </w:rPr>
    </w:pPr>
    <w:r>
      <w:rPr>
        <w:rFonts w:ascii="Times New Roman" w:hAnsi="Times New Roman"/>
        <w:sz w:val="20"/>
      </w:rPr>
      <w:t>SITE</w:t>
    </w:r>
    <w:r w:rsidR="001E294C">
      <w:rPr>
        <w:rFonts w:ascii="Times New Roman" w:hAnsi="Times New Roman"/>
        <w:sz w:val="20"/>
      </w:rPr>
      <w:t xml:space="preserve"> TI </w:t>
    </w:r>
    <w:r w:rsidR="001E294C" w:rsidRPr="003C4B09">
      <w:rPr>
        <w:rFonts w:ascii="Times New Roman" w:hAnsi="Times New Roman"/>
        <w:sz w:val="20"/>
      </w:rPr>
      <w:t>PIP</w:t>
    </w:r>
    <w:r w:rsidR="001E294C">
      <w:rPr>
        <w:rFonts w:ascii="Times New Roman" w:hAnsi="Times New Roman"/>
        <w:sz w:val="20"/>
      </w:rPr>
      <w:t xml:space="preserve"> 201</w:t>
    </w:r>
    <w:r w:rsidR="006261FA">
      <w:rPr>
        <w:rFonts w:ascii="Times New Roman" w:hAnsi="Times New Roman"/>
        <w:sz w:val="20"/>
      </w:rPr>
      <w:t>8</w:t>
    </w:r>
    <w:r w:rsidR="001E294C">
      <w:rPr>
        <w:rFonts w:ascii="Times New Roman" w:hAnsi="Times New Roman"/>
        <w:sz w:val="20"/>
      </w:rPr>
      <w:t>-1</w:t>
    </w:r>
    <w:r w:rsidR="006261FA">
      <w:rPr>
        <w:rFonts w:ascii="Times New Roman" w:hAnsi="Times New Roman"/>
        <w:sz w:val="2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A97" w:rsidRDefault="00DC31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4214" o:spid="_x0000_s2049" type="#_x0000_t136" alt="" style="position:absolute;margin-left:0;margin-top:0;width:539.85pt;height:119.95pt;rotation:315;z-index:-251657216;mso-wrap-edited:f;mso-width-percent:0;mso-height-percent:0;mso-position-horizontal:center;mso-position-horizontal-relative:margin;mso-position-vertical:center;mso-position-vertical-relative:margin;mso-width-percent:0;mso-height-percent:0" o:allowincell="f" fillcolor="#a5a5a5" stroked="f">
          <v:fill opacity=".5"/>
          <v:textpath style="font-family:&quot;Times&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6" type="#_x0000_t75" style="width:3in;height:3in" o:bullet="t"/>
    </w:pict>
  </w:numPicBullet>
  <w:numPicBullet w:numPicBulletId="2">
    <w:pict>
      <v:shape id="_x0000_i1057" type="#_x0000_t75" style="width:3in;height:3in" o:bullet="t"/>
    </w:pict>
  </w:numPicBullet>
  <w:numPicBullet w:numPicBulletId="3">
    <w:pict>
      <v:shape id="_x0000_i1058" type="#_x0000_t75" style="width:3in;height:3in" o:bullet="t"/>
    </w:pict>
  </w:numPicBullet>
  <w:numPicBullet w:numPicBulletId="4">
    <w:pict>
      <v:shape id="_x0000_i1059" type="#_x0000_t75" style="width:3in;height:3in" o:bullet="t"/>
    </w:pict>
  </w:numPicBullet>
  <w:numPicBullet w:numPicBulletId="5">
    <w:pict>
      <v:shape id="_x0000_i1060" type="#_x0000_t75" style="width:3in;height:3in" o:bullet="t"/>
    </w:pict>
  </w:numPicBullet>
  <w:numPicBullet w:numPicBulletId="6">
    <w:pict>
      <v:shape id="_x0000_i1061" type="#_x0000_t75" style="width:3in;height:3in" o:bullet="t"/>
    </w:pict>
  </w:numPicBullet>
  <w:numPicBullet w:numPicBulletId="7">
    <w:pict>
      <v:shape id="_x0000_i1062" type="#_x0000_t75" style="width:3in;height:3in" o:bullet="t"/>
    </w:pict>
  </w:numPicBullet>
  <w:numPicBullet w:numPicBulletId="8">
    <w:pict>
      <v:shape id="_x0000_i1063" type="#_x0000_t75" style="width:3in;height:3in" o:bullet="t"/>
    </w:pict>
  </w:numPicBullet>
  <w:abstractNum w:abstractNumId="0" w15:restartNumberingAfterBreak="0">
    <w:nsid w:val="015D7EC6"/>
    <w:multiLevelType w:val="hybridMultilevel"/>
    <w:tmpl w:val="40F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53A63"/>
    <w:multiLevelType w:val="multilevel"/>
    <w:tmpl w:val="39B68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651FA"/>
    <w:multiLevelType w:val="hybridMultilevel"/>
    <w:tmpl w:val="D2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50B2"/>
    <w:multiLevelType w:val="multilevel"/>
    <w:tmpl w:val="ECAE50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11778"/>
    <w:multiLevelType w:val="hybridMultilevel"/>
    <w:tmpl w:val="A2006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D7201"/>
    <w:multiLevelType w:val="hybridMultilevel"/>
    <w:tmpl w:val="B8BEF284"/>
    <w:lvl w:ilvl="0" w:tplc="C60C4F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718C0"/>
    <w:multiLevelType w:val="hybridMultilevel"/>
    <w:tmpl w:val="7F1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36A17"/>
    <w:multiLevelType w:val="hybridMultilevel"/>
    <w:tmpl w:val="8B4C7688"/>
    <w:lvl w:ilvl="0" w:tplc="AC08383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F0102"/>
    <w:multiLevelType w:val="multilevel"/>
    <w:tmpl w:val="A8DEF5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C35B7"/>
    <w:multiLevelType w:val="hybridMultilevel"/>
    <w:tmpl w:val="E2A0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580DED"/>
    <w:multiLevelType w:val="hybridMultilevel"/>
    <w:tmpl w:val="F1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3"/>
  </w:num>
  <w:num w:numId="6">
    <w:abstractNumId w:val="0"/>
  </w:num>
  <w:num w:numId="7">
    <w:abstractNumId w:val="10"/>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D8"/>
    <w:rsid w:val="0000567F"/>
    <w:rsid w:val="000234C4"/>
    <w:rsid w:val="000532F6"/>
    <w:rsid w:val="00057B5D"/>
    <w:rsid w:val="000837D1"/>
    <w:rsid w:val="000D1E2C"/>
    <w:rsid w:val="000F7068"/>
    <w:rsid w:val="00137CD3"/>
    <w:rsid w:val="00152D40"/>
    <w:rsid w:val="00155512"/>
    <w:rsid w:val="00156B6E"/>
    <w:rsid w:val="001765E7"/>
    <w:rsid w:val="001A22B9"/>
    <w:rsid w:val="001A2FC6"/>
    <w:rsid w:val="001A3851"/>
    <w:rsid w:val="001A4CD9"/>
    <w:rsid w:val="001B7567"/>
    <w:rsid w:val="001C4EFC"/>
    <w:rsid w:val="001D6591"/>
    <w:rsid w:val="001E294C"/>
    <w:rsid w:val="001E4064"/>
    <w:rsid w:val="001F1A2A"/>
    <w:rsid w:val="001F3A2A"/>
    <w:rsid w:val="001F53D7"/>
    <w:rsid w:val="002045D2"/>
    <w:rsid w:val="00220D99"/>
    <w:rsid w:val="0022142C"/>
    <w:rsid w:val="00225BCA"/>
    <w:rsid w:val="00283B4B"/>
    <w:rsid w:val="00290DFC"/>
    <w:rsid w:val="002B1551"/>
    <w:rsid w:val="002E180F"/>
    <w:rsid w:val="002F0586"/>
    <w:rsid w:val="002F155F"/>
    <w:rsid w:val="002F7D12"/>
    <w:rsid w:val="003164C5"/>
    <w:rsid w:val="003230CB"/>
    <w:rsid w:val="00362988"/>
    <w:rsid w:val="003643F2"/>
    <w:rsid w:val="0037493E"/>
    <w:rsid w:val="0037683B"/>
    <w:rsid w:val="00391F27"/>
    <w:rsid w:val="003A37B2"/>
    <w:rsid w:val="003A5AE7"/>
    <w:rsid w:val="003B09DB"/>
    <w:rsid w:val="003C4B09"/>
    <w:rsid w:val="003D09EC"/>
    <w:rsid w:val="003D694A"/>
    <w:rsid w:val="003D7F8E"/>
    <w:rsid w:val="003E5D4C"/>
    <w:rsid w:val="00435FAE"/>
    <w:rsid w:val="00442B65"/>
    <w:rsid w:val="004562A6"/>
    <w:rsid w:val="00471234"/>
    <w:rsid w:val="00480B6B"/>
    <w:rsid w:val="004813BE"/>
    <w:rsid w:val="00485433"/>
    <w:rsid w:val="004D1D34"/>
    <w:rsid w:val="00505128"/>
    <w:rsid w:val="00520F58"/>
    <w:rsid w:val="005244DE"/>
    <w:rsid w:val="005359B5"/>
    <w:rsid w:val="005741AB"/>
    <w:rsid w:val="00593EF0"/>
    <w:rsid w:val="0059674F"/>
    <w:rsid w:val="005B7582"/>
    <w:rsid w:val="005C033D"/>
    <w:rsid w:val="005C6652"/>
    <w:rsid w:val="005D5501"/>
    <w:rsid w:val="005F1CA5"/>
    <w:rsid w:val="00606CF4"/>
    <w:rsid w:val="006104A2"/>
    <w:rsid w:val="00612394"/>
    <w:rsid w:val="00624492"/>
    <w:rsid w:val="006261FA"/>
    <w:rsid w:val="006821DB"/>
    <w:rsid w:val="00693866"/>
    <w:rsid w:val="0069597F"/>
    <w:rsid w:val="006B12D0"/>
    <w:rsid w:val="006D47BC"/>
    <w:rsid w:val="006D4B1A"/>
    <w:rsid w:val="007328AC"/>
    <w:rsid w:val="00733C89"/>
    <w:rsid w:val="007425C8"/>
    <w:rsid w:val="00795488"/>
    <w:rsid w:val="007A37A6"/>
    <w:rsid w:val="007A4ECD"/>
    <w:rsid w:val="007F1875"/>
    <w:rsid w:val="00801C3D"/>
    <w:rsid w:val="008253EC"/>
    <w:rsid w:val="00827D82"/>
    <w:rsid w:val="008543B0"/>
    <w:rsid w:val="00865B23"/>
    <w:rsid w:val="00870197"/>
    <w:rsid w:val="00873E80"/>
    <w:rsid w:val="00886365"/>
    <w:rsid w:val="008D7949"/>
    <w:rsid w:val="008E0086"/>
    <w:rsid w:val="008F4167"/>
    <w:rsid w:val="008F61A1"/>
    <w:rsid w:val="00906636"/>
    <w:rsid w:val="00937953"/>
    <w:rsid w:val="00955C09"/>
    <w:rsid w:val="009737A4"/>
    <w:rsid w:val="00985842"/>
    <w:rsid w:val="009925E4"/>
    <w:rsid w:val="009A1B5D"/>
    <w:rsid w:val="009A22B3"/>
    <w:rsid w:val="009B258D"/>
    <w:rsid w:val="009C3301"/>
    <w:rsid w:val="009C33F9"/>
    <w:rsid w:val="009D0799"/>
    <w:rsid w:val="00A14563"/>
    <w:rsid w:val="00A26878"/>
    <w:rsid w:val="00A41F29"/>
    <w:rsid w:val="00A5115E"/>
    <w:rsid w:val="00A75033"/>
    <w:rsid w:val="00A94EEF"/>
    <w:rsid w:val="00AA4223"/>
    <w:rsid w:val="00AD1D73"/>
    <w:rsid w:val="00B11A97"/>
    <w:rsid w:val="00B12E07"/>
    <w:rsid w:val="00B15BDE"/>
    <w:rsid w:val="00B2361A"/>
    <w:rsid w:val="00B321AE"/>
    <w:rsid w:val="00B45E9E"/>
    <w:rsid w:val="00B51443"/>
    <w:rsid w:val="00B63116"/>
    <w:rsid w:val="00B648FA"/>
    <w:rsid w:val="00B72B67"/>
    <w:rsid w:val="00B748DC"/>
    <w:rsid w:val="00B82D0E"/>
    <w:rsid w:val="00B87532"/>
    <w:rsid w:val="00BB17A8"/>
    <w:rsid w:val="00BD36BD"/>
    <w:rsid w:val="00BF03EA"/>
    <w:rsid w:val="00BF0EC6"/>
    <w:rsid w:val="00BF472C"/>
    <w:rsid w:val="00C041AB"/>
    <w:rsid w:val="00C12904"/>
    <w:rsid w:val="00C221C4"/>
    <w:rsid w:val="00C2492E"/>
    <w:rsid w:val="00C748E0"/>
    <w:rsid w:val="00C96124"/>
    <w:rsid w:val="00CC676E"/>
    <w:rsid w:val="00CD7E24"/>
    <w:rsid w:val="00CF4763"/>
    <w:rsid w:val="00CF5C3B"/>
    <w:rsid w:val="00CF79B2"/>
    <w:rsid w:val="00CF7D75"/>
    <w:rsid w:val="00D2361B"/>
    <w:rsid w:val="00D27D9D"/>
    <w:rsid w:val="00D300F1"/>
    <w:rsid w:val="00D672BC"/>
    <w:rsid w:val="00D72CEE"/>
    <w:rsid w:val="00D74551"/>
    <w:rsid w:val="00D809E5"/>
    <w:rsid w:val="00D83E35"/>
    <w:rsid w:val="00D92A54"/>
    <w:rsid w:val="00DB7EFD"/>
    <w:rsid w:val="00DC315A"/>
    <w:rsid w:val="00DD21BD"/>
    <w:rsid w:val="00DF7A0A"/>
    <w:rsid w:val="00E037BB"/>
    <w:rsid w:val="00E12C26"/>
    <w:rsid w:val="00E17C85"/>
    <w:rsid w:val="00E64889"/>
    <w:rsid w:val="00E70E89"/>
    <w:rsid w:val="00E87688"/>
    <w:rsid w:val="00EA2A02"/>
    <w:rsid w:val="00EA61DA"/>
    <w:rsid w:val="00EE72B8"/>
    <w:rsid w:val="00F2695A"/>
    <w:rsid w:val="00F31120"/>
    <w:rsid w:val="00F36855"/>
    <w:rsid w:val="00F37A45"/>
    <w:rsid w:val="00F7122F"/>
    <w:rsid w:val="00F769D9"/>
    <w:rsid w:val="00F82AEE"/>
    <w:rsid w:val="00F84B30"/>
    <w:rsid w:val="00F86DFC"/>
    <w:rsid w:val="00F91B08"/>
    <w:rsid w:val="00FA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A84A02A-1242-4A87-B222-4338BF56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NormalWeb">
    <w:name w:val="Normal (Web)"/>
    <w:basedOn w:val="Normal"/>
    <w:uiPriority w:val="99"/>
    <w:semiHidden/>
    <w:unhideWhenUsed/>
    <w:rsid w:val="00C12904"/>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2772-E76B-0C47-9176-753C7652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SDCS</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Linda Buvinger</dc:creator>
  <cp:lastModifiedBy>Shaw Maria</cp:lastModifiedBy>
  <cp:revision>2</cp:revision>
  <cp:lastPrinted>2017-08-14T22:00:00Z</cp:lastPrinted>
  <dcterms:created xsi:type="dcterms:W3CDTF">2018-09-14T16:26:00Z</dcterms:created>
  <dcterms:modified xsi:type="dcterms:W3CDTF">2018-09-14T16:26:00Z</dcterms:modified>
</cp:coreProperties>
</file>